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C7413C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Announced in Febr</w:t>
      </w:r>
      <w:r w:rsidR="00454D43">
        <w:rPr>
          <w:rFonts w:ascii="Times New Roman" w:hAnsi="Times New Roman" w:cs="Times New Roman"/>
          <w:sz w:val="52"/>
          <w:szCs w:val="52"/>
        </w:rPr>
        <w:t>uary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2/1/2017</w:t>
      </w:r>
      <w:r w:rsidRPr="00C7413C">
        <w:rPr>
          <w:rFonts w:ascii="Times New Roman" w:hAnsi="Times New Roman" w:cs="Times New Roman"/>
          <w:sz w:val="28"/>
          <w:szCs w:val="28"/>
        </w:rPr>
        <w:tab/>
        <w:t>USG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250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2/2/2017</w:t>
      </w:r>
      <w:r w:rsidRPr="00C7413C">
        <w:rPr>
          <w:rFonts w:ascii="Times New Roman" w:hAnsi="Times New Roman" w:cs="Times New Roman"/>
          <w:sz w:val="28"/>
          <w:szCs w:val="28"/>
        </w:rPr>
        <w:tab/>
        <w:t>CCK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2/2/2017</w:t>
      </w:r>
      <w:r w:rsidRPr="00C7413C">
        <w:rPr>
          <w:rFonts w:ascii="Times New Roman" w:hAnsi="Times New Roman" w:cs="Times New Roman"/>
          <w:sz w:val="28"/>
          <w:szCs w:val="28"/>
        </w:rPr>
        <w:tab/>
        <w:t>PENN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100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2/2/2017</w:t>
      </w:r>
      <w:r w:rsidRPr="00C7413C">
        <w:rPr>
          <w:rFonts w:ascii="Times New Roman" w:hAnsi="Times New Roman" w:cs="Times New Roman"/>
          <w:sz w:val="28"/>
          <w:szCs w:val="28"/>
        </w:rPr>
        <w:tab/>
        <w:t>HRS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2/2/2017</w:t>
      </w:r>
      <w:r w:rsidRPr="00C7413C">
        <w:rPr>
          <w:rFonts w:ascii="Times New Roman" w:hAnsi="Times New Roman" w:cs="Times New Roman"/>
          <w:sz w:val="28"/>
          <w:szCs w:val="28"/>
        </w:rPr>
        <w:tab/>
        <w:t>LB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250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2/8/2017</w:t>
      </w:r>
      <w:r w:rsidRPr="00C7413C">
        <w:rPr>
          <w:rFonts w:ascii="Times New Roman" w:hAnsi="Times New Roman" w:cs="Times New Roman"/>
          <w:sz w:val="28"/>
          <w:szCs w:val="28"/>
        </w:rPr>
        <w:tab/>
        <w:t>GT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2/8/2017</w:t>
      </w:r>
      <w:r w:rsidRPr="00C7413C">
        <w:rPr>
          <w:rFonts w:ascii="Times New Roman" w:hAnsi="Times New Roman" w:cs="Times New Roman"/>
          <w:sz w:val="28"/>
          <w:szCs w:val="28"/>
        </w:rPr>
        <w:tab/>
        <w:t>IR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7413C">
        <w:rPr>
          <w:rFonts w:ascii="Times New Roman" w:hAnsi="Times New Roman" w:cs="Times New Roman"/>
          <w:sz w:val="28"/>
          <w:szCs w:val="28"/>
        </w:rPr>
        <w:t>1.5 Bil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2/9/2017</w:t>
      </w:r>
      <w:r w:rsidRPr="00C7413C">
        <w:rPr>
          <w:rFonts w:ascii="Times New Roman" w:hAnsi="Times New Roman" w:cs="Times New Roman"/>
          <w:sz w:val="28"/>
          <w:szCs w:val="28"/>
        </w:rPr>
        <w:tab/>
        <w:t>BGCP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300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2/9/2017</w:t>
      </w:r>
      <w:r w:rsidRPr="00C7413C">
        <w:rPr>
          <w:rFonts w:ascii="Times New Roman" w:hAnsi="Times New Roman" w:cs="Times New Roman"/>
          <w:sz w:val="28"/>
          <w:szCs w:val="28"/>
        </w:rPr>
        <w:tab/>
        <w:t>WMS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413C">
        <w:rPr>
          <w:rFonts w:ascii="Times New Roman" w:hAnsi="Times New Roman" w:cs="Times New Roman"/>
          <w:sz w:val="28"/>
          <w:szCs w:val="28"/>
        </w:rPr>
        <w:t>50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2/9/2017</w:t>
      </w:r>
      <w:r w:rsidRPr="00C7413C">
        <w:rPr>
          <w:rFonts w:ascii="Times New Roman" w:hAnsi="Times New Roman" w:cs="Times New Roman"/>
          <w:sz w:val="28"/>
          <w:szCs w:val="28"/>
        </w:rPr>
        <w:tab/>
        <w:t>HXL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300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2/9/2017</w:t>
      </w:r>
      <w:r w:rsidRPr="00C7413C">
        <w:rPr>
          <w:rFonts w:ascii="Times New Roman" w:hAnsi="Times New Roman" w:cs="Times New Roman"/>
          <w:sz w:val="28"/>
          <w:szCs w:val="28"/>
        </w:rPr>
        <w:tab/>
        <w:t>SKYW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100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2/9/2017</w:t>
      </w:r>
      <w:r w:rsidRPr="00C7413C">
        <w:rPr>
          <w:rFonts w:ascii="Times New Roman" w:hAnsi="Times New Roman" w:cs="Times New Roman"/>
          <w:sz w:val="28"/>
          <w:szCs w:val="28"/>
        </w:rPr>
        <w:tab/>
        <w:t>WU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7413C">
        <w:rPr>
          <w:rFonts w:ascii="Times New Roman" w:hAnsi="Times New Roman" w:cs="Times New Roman"/>
          <w:sz w:val="28"/>
          <w:szCs w:val="28"/>
        </w:rPr>
        <w:t>1.2 Bil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2/9/2017</w:t>
      </w:r>
      <w:r w:rsidRPr="00C7413C">
        <w:rPr>
          <w:rFonts w:ascii="Times New Roman" w:hAnsi="Times New Roman" w:cs="Times New Roman"/>
          <w:sz w:val="28"/>
          <w:szCs w:val="28"/>
        </w:rPr>
        <w:tab/>
        <w:t>VRSN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641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2/10/2017</w:t>
      </w:r>
      <w:r w:rsidRPr="00C7413C">
        <w:rPr>
          <w:rFonts w:ascii="Times New Roman" w:hAnsi="Times New Roman" w:cs="Times New Roman"/>
          <w:sz w:val="28"/>
          <w:szCs w:val="28"/>
        </w:rPr>
        <w:tab/>
        <w:t>IPG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300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2/13/2017</w:t>
      </w:r>
      <w:r w:rsidRPr="00C7413C">
        <w:rPr>
          <w:rFonts w:ascii="Times New Roman" w:hAnsi="Times New Roman" w:cs="Times New Roman"/>
          <w:sz w:val="28"/>
          <w:szCs w:val="28"/>
        </w:rPr>
        <w:tab/>
        <w:t>MAC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7413C">
        <w:rPr>
          <w:rFonts w:ascii="Times New Roman" w:hAnsi="Times New Roman" w:cs="Times New Roman"/>
          <w:sz w:val="28"/>
          <w:szCs w:val="28"/>
        </w:rPr>
        <w:t>500 Mil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2/13/2017</w:t>
      </w:r>
      <w:r w:rsidRPr="00C7413C">
        <w:rPr>
          <w:rFonts w:ascii="Times New Roman" w:hAnsi="Times New Roman" w:cs="Times New Roman"/>
          <w:sz w:val="28"/>
          <w:szCs w:val="28"/>
        </w:rPr>
        <w:tab/>
        <w:t>LEA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2/14/2017</w:t>
      </w:r>
      <w:r w:rsidRPr="00C7413C">
        <w:rPr>
          <w:rFonts w:ascii="Times New Roman" w:hAnsi="Times New Roman" w:cs="Times New Roman"/>
          <w:sz w:val="28"/>
          <w:szCs w:val="28"/>
        </w:rPr>
        <w:tab/>
        <w:t>AIG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7413C">
        <w:rPr>
          <w:rFonts w:ascii="Times New Roman" w:hAnsi="Times New Roman" w:cs="Times New Roman"/>
          <w:sz w:val="28"/>
          <w:szCs w:val="28"/>
        </w:rPr>
        <w:t>3.5 Bil</w:t>
      </w:r>
    </w:p>
    <w:p w:rsidR="00C7413C" w:rsidRPr="00C7413C" w:rsidRDefault="00C7413C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Pr="00C7413C">
        <w:rPr>
          <w:rFonts w:ascii="Times New Roman" w:hAnsi="Times New Roman" w:cs="Times New Roman"/>
          <w:sz w:val="28"/>
          <w:szCs w:val="28"/>
        </w:rPr>
        <w:t>2/14/2017</w:t>
      </w:r>
      <w:r w:rsidRPr="00C7413C">
        <w:rPr>
          <w:rFonts w:ascii="Times New Roman" w:hAnsi="Times New Roman" w:cs="Times New Roman"/>
          <w:sz w:val="28"/>
          <w:szCs w:val="28"/>
        </w:rPr>
        <w:tab/>
        <w:t>FLIR</w:t>
      </w:r>
      <w:r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C7413C">
        <w:rPr>
          <w:rFonts w:ascii="Times New Roman" w:hAnsi="Times New Roman" w:cs="Times New Roman"/>
          <w:sz w:val="28"/>
          <w:szCs w:val="28"/>
        </w:rPr>
        <w:t>15 Mil</w:t>
      </w:r>
    </w:p>
    <w:p w:rsidR="00C7413C" w:rsidRPr="00C7413C" w:rsidRDefault="004676DE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2/14/2017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SPG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2 Bil</w:t>
      </w:r>
    </w:p>
    <w:p w:rsidR="00C7413C" w:rsidRPr="00C7413C" w:rsidRDefault="004676DE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2/15/2017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NVR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300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2/15/2017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TZOO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1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2/15/2017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TIVO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150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2/16/2017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WEN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150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2/16/2017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DV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300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2/16/2017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ALXN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2/16/2017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SMP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7413C" w:rsidRPr="00C7413C">
        <w:rPr>
          <w:rFonts w:ascii="Times New Roman" w:hAnsi="Times New Roman" w:cs="Times New Roman"/>
          <w:sz w:val="28"/>
          <w:szCs w:val="28"/>
        </w:rPr>
        <w:t>20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2/17/2017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ABBV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5 Bil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2/17/2017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JWN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500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2/17/2017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AET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4 Bil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2/17/2017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CTB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300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2/17/2017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XL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2/21/2017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HSIC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250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2/21/2017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HD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7413C" w:rsidRPr="00C7413C">
        <w:rPr>
          <w:rFonts w:ascii="Times New Roman" w:hAnsi="Times New Roman" w:cs="Times New Roman"/>
          <w:sz w:val="28"/>
          <w:szCs w:val="28"/>
        </w:rPr>
        <w:t>15 Bil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2/21/2017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TEX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350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2/21/2017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TJX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2/22/2017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HST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500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2/22/2017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ANSS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5 Mil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2/24/2017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HLT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7413C" w:rsidRPr="00C7413C">
        <w:rPr>
          <w:rFonts w:ascii="Times New Roman" w:hAnsi="Times New Roman" w:cs="Times New Roman"/>
          <w:sz w:val="28"/>
          <w:szCs w:val="28"/>
        </w:rPr>
        <w:t>1 Bil</w:t>
      </w:r>
    </w:p>
    <w:p w:rsidR="00C7413C" w:rsidRPr="00C7413C" w:rsidRDefault="008E74A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2/24/2017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WNC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100 Mil</w:t>
      </w:r>
    </w:p>
    <w:p w:rsidR="00C7413C" w:rsidRPr="00C7413C" w:rsidRDefault="00153A3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2/28/2017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ITRI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7413C" w:rsidRPr="00C7413C">
        <w:rPr>
          <w:rFonts w:ascii="Times New Roman" w:hAnsi="Times New Roman" w:cs="Times New Roman"/>
          <w:sz w:val="28"/>
          <w:szCs w:val="28"/>
        </w:rPr>
        <w:t>50 Mil</w:t>
      </w:r>
    </w:p>
    <w:p w:rsidR="00C7413C" w:rsidRPr="00C7413C" w:rsidRDefault="00153A3D" w:rsidP="00C74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2/28/2017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AVT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7413C" w:rsidRPr="00C7413C">
        <w:rPr>
          <w:rFonts w:ascii="Times New Roman" w:hAnsi="Times New Roman" w:cs="Times New Roman"/>
          <w:sz w:val="28"/>
          <w:szCs w:val="28"/>
        </w:rPr>
        <w:t>500 Mil</w:t>
      </w:r>
    </w:p>
    <w:p w:rsidR="00E373C2" w:rsidRPr="001C2858" w:rsidRDefault="00153A3D" w:rsidP="00454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ab/>
      </w:r>
      <w:r w:rsidR="00C7413C" w:rsidRPr="00C7413C">
        <w:rPr>
          <w:rFonts w:ascii="Times New Roman" w:hAnsi="Times New Roman" w:cs="Times New Roman"/>
          <w:sz w:val="28"/>
          <w:szCs w:val="28"/>
        </w:rPr>
        <w:t>2/28/2017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  <w:t>ROST</w:t>
      </w:r>
      <w:r w:rsidR="00C7413C" w:rsidRPr="00C741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7413C" w:rsidRPr="00C7413C">
        <w:rPr>
          <w:rFonts w:ascii="Times New Roman" w:hAnsi="Times New Roman" w:cs="Times New Roman"/>
          <w:sz w:val="28"/>
          <w:szCs w:val="28"/>
        </w:rPr>
        <w:t>1.75 Bil</w:t>
      </w:r>
      <w:r w:rsidR="00A94930" w:rsidRPr="00A94930">
        <w:rPr>
          <w:rFonts w:ascii="Times New Roman" w:hAnsi="Times New Roman" w:cs="Times New Roman"/>
          <w:sz w:val="28"/>
          <w:szCs w:val="28"/>
        </w:rPr>
        <w:t>1</w:t>
      </w:r>
      <w:r w:rsidR="00E701EF">
        <w:rPr>
          <w:rFonts w:ascii="Times New Roman" w:hAnsi="Times New Roman" w:cs="Times New Roman"/>
          <w:sz w:val="28"/>
          <w:szCs w:val="28"/>
        </w:rPr>
        <w:t xml:space="preserve"> </w:t>
      </w:r>
      <w:r w:rsidR="00E701E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B4" w:rsidRDefault="00AF68B4" w:rsidP="008F44FA">
      <w:pPr>
        <w:spacing w:after="0" w:line="240" w:lineRule="auto"/>
      </w:pPr>
      <w:r>
        <w:separator/>
      </w:r>
    </w:p>
  </w:endnote>
  <w:endnote w:type="continuationSeparator" w:id="0">
    <w:p w:rsidR="00AF68B4" w:rsidRDefault="00AF68B4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8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B4" w:rsidRDefault="00AF68B4" w:rsidP="008F44FA">
      <w:pPr>
        <w:spacing w:after="0" w:line="240" w:lineRule="auto"/>
      </w:pPr>
      <w:r>
        <w:separator/>
      </w:r>
    </w:p>
  </w:footnote>
  <w:footnote w:type="continuationSeparator" w:id="0">
    <w:p w:rsidR="00AF68B4" w:rsidRDefault="00AF68B4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82558"/>
    <w:rsid w:val="001A2D27"/>
    <w:rsid w:val="001C1C87"/>
    <w:rsid w:val="001C2858"/>
    <w:rsid w:val="001E0E66"/>
    <w:rsid w:val="001E47EC"/>
    <w:rsid w:val="00201E17"/>
    <w:rsid w:val="00211640"/>
    <w:rsid w:val="00220871"/>
    <w:rsid w:val="0022340A"/>
    <w:rsid w:val="00231F21"/>
    <w:rsid w:val="002327EE"/>
    <w:rsid w:val="00241429"/>
    <w:rsid w:val="002C4629"/>
    <w:rsid w:val="002E2058"/>
    <w:rsid w:val="003162ED"/>
    <w:rsid w:val="00333FE3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5006A"/>
    <w:rsid w:val="00566A28"/>
    <w:rsid w:val="00586635"/>
    <w:rsid w:val="00586C5E"/>
    <w:rsid w:val="005B6A40"/>
    <w:rsid w:val="005D7164"/>
    <w:rsid w:val="006154E9"/>
    <w:rsid w:val="00621C08"/>
    <w:rsid w:val="00644805"/>
    <w:rsid w:val="00670917"/>
    <w:rsid w:val="006A1365"/>
    <w:rsid w:val="006A228B"/>
    <w:rsid w:val="006A4548"/>
    <w:rsid w:val="006A7C71"/>
    <w:rsid w:val="006E22CD"/>
    <w:rsid w:val="007519AB"/>
    <w:rsid w:val="007968CB"/>
    <w:rsid w:val="007B303E"/>
    <w:rsid w:val="007E4089"/>
    <w:rsid w:val="007E4906"/>
    <w:rsid w:val="007E4BBE"/>
    <w:rsid w:val="00804260"/>
    <w:rsid w:val="00810E7F"/>
    <w:rsid w:val="00831156"/>
    <w:rsid w:val="00835F98"/>
    <w:rsid w:val="00851177"/>
    <w:rsid w:val="008673D2"/>
    <w:rsid w:val="00872B57"/>
    <w:rsid w:val="00881E39"/>
    <w:rsid w:val="008A4CB5"/>
    <w:rsid w:val="008A5666"/>
    <w:rsid w:val="008B63FA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766ED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612F0"/>
    <w:rsid w:val="00B74145"/>
    <w:rsid w:val="00B77B18"/>
    <w:rsid w:val="00B82559"/>
    <w:rsid w:val="00BA7B1F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3073B"/>
    <w:rsid w:val="00D30C3B"/>
    <w:rsid w:val="00D710A1"/>
    <w:rsid w:val="00D876AE"/>
    <w:rsid w:val="00DA1462"/>
    <w:rsid w:val="00DA678F"/>
    <w:rsid w:val="00DB6F4D"/>
    <w:rsid w:val="00DC4D9C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6E8A"/>
    <w:rsid w:val="00F2569D"/>
    <w:rsid w:val="00F31550"/>
    <w:rsid w:val="00F53A41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3D48"/>
  <w15:docId w15:val="{AE9EEE79-79E2-4EBC-B28E-72EC61A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Barry Boswell</cp:lastModifiedBy>
  <cp:revision>2</cp:revision>
  <cp:lastPrinted>2016-08-01T22:02:00Z</cp:lastPrinted>
  <dcterms:created xsi:type="dcterms:W3CDTF">2017-03-01T21:38:00Z</dcterms:created>
  <dcterms:modified xsi:type="dcterms:W3CDTF">2017-03-01T21:38:00Z</dcterms:modified>
</cp:coreProperties>
</file>